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FE5B37">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620E9CA4" w:rsidR="00401163" w:rsidRDefault="00FE5B37" w:rsidP="00E96E9D">
      <w:pPr>
        <w:spacing w:before="309"/>
        <w:ind w:left="1440" w:right="1280"/>
        <w:jc w:val="center"/>
        <w:rPr>
          <w:sz w:val="68"/>
        </w:rPr>
      </w:pPr>
      <w:r>
        <w:rPr>
          <w:color w:val="5C5D65"/>
          <w:sz w:val="68"/>
        </w:rPr>
        <w:t>The</w:t>
      </w:r>
      <w:r>
        <w:rPr>
          <w:color w:val="5C5D65"/>
          <w:spacing w:val="-7"/>
          <w:sz w:val="68"/>
        </w:rPr>
        <w:t xml:space="preserve"> </w:t>
      </w:r>
      <w:r w:rsidR="009A182B">
        <w:rPr>
          <w:color w:val="5C5D65"/>
          <w:sz w:val="68"/>
        </w:rPr>
        <w:t>Holy Spirit</w:t>
      </w:r>
    </w:p>
    <w:p w14:paraId="3784FC55" w14:textId="77777777" w:rsidR="00401163" w:rsidRDefault="00FE5B37">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FE5B37">
      <w:pPr>
        <w:pStyle w:val="BodyText"/>
        <w:spacing w:before="10"/>
        <w:rPr>
          <w:sz w:val="19"/>
        </w:rPr>
      </w:pPr>
      <w:r>
        <w:rPr>
          <w:noProof/>
        </w:rPr>
        <w:drawing>
          <wp:anchor distT="0" distB="0" distL="0" distR="0" simplePos="0" relativeHeight="251656192"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CF6798">
      <w:pPr>
        <w:spacing w:before="129"/>
        <w:ind w:left="3815"/>
        <w:rPr>
          <w:sz w:val="23"/>
        </w:rPr>
      </w:pPr>
      <w:hyperlink r:id="rId9">
        <w:r w:rsidR="00FE5B37">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0288"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60971BAF" w:rsidR="001A206C" w:rsidRDefault="001A206C" w:rsidP="00D8142B">
      <w:pPr>
        <w:jc w:val="center"/>
        <w:rPr>
          <w:sz w:val="44"/>
          <w:szCs w:val="44"/>
        </w:rPr>
      </w:pPr>
      <w:r>
        <w:rPr>
          <w:sz w:val="44"/>
          <w:szCs w:val="44"/>
        </w:rPr>
        <w:t xml:space="preserve">The </w:t>
      </w:r>
      <w:r w:rsidR="009A182B">
        <w:rPr>
          <w:sz w:val="44"/>
          <w:szCs w:val="44"/>
        </w:rPr>
        <w:t>Holy Spirit</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F08C9AC"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D4131A">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53122762" w:rsidR="007231D4" w:rsidRPr="00754FD2" w:rsidRDefault="007231D4" w:rsidP="007231D4">
      <w:pPr>
        <w:jc w:val="center"/>
        <w:rPr>
          <w:sz w:val="44"/>
          <w:szCs w:val="44"/>
        </w:rPr>
      </w:pPr>
      <w:r w:rsidRPr="00754FD2">
        <w:rPr>
          <w:sz w:val="44"/>
          <w:szCs w:val="44"/>
        </w:rPr>
        <w:lastRenderedPageBreak/>
        <w:t xml:space="preserve">The </w:t>
      </w:r>
      <w:r w:rsidR="009A182B">
        <w:rPr>
          <w:sz w:val="44"/>
          <w:szCs w:val="44"/>
        </w:rPr>
        <w:t>Holy Spirit</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314D7BCC"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9A182B" w:rsidRPr="009A182B">
          <w:rPr>
            <w:rStyle w:val="Hyperlink"/>
            <w:i/>
            <w:iCs/>
            <w:sz w:val="32"/>
            <w:szCs w:val="32"/>
          </w:rPr>
          <w:t>Holy Spirit</w:t>
        </w:r>
        <w:r w:rsidR="00DE7471" w:rsidRPr="009A182B">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2A98DB0A"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9A182B">
          <w:rPr>
            <w:rStyle w:val="Hyperlink"/>
            <w:i/>
            <w:iCs/>
            <w:sz w:val="32"/>
            <w:szCs w:val="32"/>
          </w:rPr>
          <w:t>Holy Spirit</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58240"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69511B08" w:rsidR="002E3656" w:rsidRDefault="002E3656" w:rsidP="002E3656">
      <w:pPr>
        <w:jc w:val="center"/>
        <w:rPr>
          <w:sz w:val="44"/>
          <w:szCs w:val="44"/>
        </w:rPr>
      </w:pPr>
      <w:r w:rsidRPr="002E3656">
        <w:rPr>
          <w:sz w:val="44"/>
          <w:szCs w:val="44"/>
        </w:rPr>
        <w:t xml:space="preserve">The </w:t>
      </w:r>
      <w:r w:rsidR="009A182B">
        <w:rPr>
          <w:sz w:val="44"/>
          <w:szCs w:val="44"/>
        </w:rPr>
        <w:t>Holy Spirit</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0CA4FBF9"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questions related to this study. As you share ideas and formulate answers to the questions, work to incorporate key scripture verses that relate directly or indirectly to the Bible study.</w:t>
      </w:r>
    </w:p>
    <w:p w14:paraId="1063BD4F" w14:textId="6677E0F6" w:rsidR="008A3609" w:rsidRDefault="008A3609" w:rsidP="002E3656">
      <w:pPr>
        <w:rPr>
          <w:sz w:val="32"/>
          <w:szCs w:val="32"/>
        </w:rPr>
      </w:pPr>
    </w:p>
    <w:p w14:paraId="1FFE22D3" w14:textId="37B15FEE" w:rsidR="002E3656" w:rsidRDefault="002E3656" w:rsidP="002E3656">
      <w:pPr>
        <w:pStyle w:val="ListParagraph"/>
        <w:ind w:left="720"/>
        <w:rPr>
          <w:sz w:val="32"/>
          <w:szCs w:val="32"/>
        </w:rPr>
      </w:pPr>
      <w:r>
        <w:rPr>
          <w:sz w:val="32"/>
          <w:szCs w:val="32"/>
        </w:rPr>
        <w:t xml:space="preserve"> </w:t>
      </w:r>
    </w:p>
    <w:p w14:paraId="2B6FCECE" w14:textId="6311FC8A" w:rsidR="002E3656" w:rsidRPr="00DD3977" w:rsidRDefault="00DD3977" w:rsidP="00DD3977">
      <w:pPr>
        <w:pStyle w:val="ListParagraph"/>
        <w:numPr>
          <w:ilvl w:val="0"/>
          <w:numId w:val="5"/>
        </w:numPr>
        <w:rPr>
          <w:sz w:val="32"/>
          <w:szCs w:val="32"/>
        </w:rPr>
      </w:pPr>
      <w:r>
        <w:rPr>
          <w:sz w:val="32"/>
          <w:szCs w:val="32"/>
        </w:rPr>
        <w:t xml:space="preserve">The Bible describes the Holy Spirit as a “Person” and not only an impersonal force (John 14:17). </w:t>
      </w:r>
      <w:r w:rsidR="00DD7D98">
        <w:rPr>
          <w:sz w:val="32"/>
          <w:szCs w:val="32"/>
        </w:rPr>
        <w:t>So the Holy Spirit is “He” and not “It”.</w:t>
      </w:r>
      <w:r>
        <w:rPr>
          <w:sz w:val="32"/>
          <w:szCs w:val="32"/>
        </w:rPr>
        <w:t xml:space="preserve"> </w:t>
      </w:r>
      <w:r w:rsidRPr="00DD3977">
        <w:rPr>
          <w:i/>
          <w:iCs/>
          <w:sz w:val="32"/>
          <w:szCs w:val="32"/>
        </w:rPr>
        <w:t xml:space="preserve">What are examples from scripture that </w:t>
      </w:r>
      <w:r w:rsidR="00DD7D98">
        <w:rPr>
          <w:i/>
          <w:iCs/>
          <w:sz w:val="32"/>
          <w:szCs w:val="32"/>
        </w:rPr>
        <w:t xml:space="preserve">show </w:t>
      </w:r>
      <w:r w:rsidRPr="00DD3977">
        <w:rPr>
          <w:i/>
          <w:iCs/>
          <w:sz w:val="32"/>
          <w:szCs w:val="32"/>
        </w:rPr>
        <w:t>God the Holy Spirit</w:t>
      </w:r>
      <w:r w:rsidR="00DD7D98">
        <w:rPr>
          <w:i/>
          <w:iCs/>
          <w:sz w:val="32"/>
          <w:szCs w:val="32"/>
        </w:rPr>
        <w:t xml:space="preserve"> as being a person and doing things that persons do?</w:t>
      </w:r>
    </w:p>
    <w:p w14:paraId="7188B6AE" w14:textId="39A93555" w:rsidR="002E3656" w:rsidRDefault="002E3656" w:rsidP="002E3656">
      <w:pPr>
        <w:pStyle w:val="ListParagraph"/>
        <w:ind w:left="720"/>
        <w:rPr>
          <w:sz w:val="32"/>
          <w:szCs w:val="32"/>
        </w:rPr>
      </w:pPr>
      <w:r>
        <w:rPr>
          <w:sz w:val="32"/>
          <w:szCs w:val="32"/>
        </w:rPr>
        <w:t xml:space="preserve"> </w:t>
      </w:r>
    </w:p>
    <w:p w14:paraId="4A748B5A" w14:textId="26CC8529" w:rsidR="002E3656" w:rsidRPr="00DD7D98" w:rsidRDefault="00DD7D98" w:rsidP="00DD7D98">
      <w:pPr>
        <w:pStyle w:val="ListParagraph"/>
        <w:numPr>
          <w:ilvl w:val="0"/>
          <w:numId w:val="5"/>
        </w:numPr>
        <w:rPr>
          <w:sz w:val="32"/>
          <w:szCs w:val="32"/>
        </w:rPr>
      </w:pPr>
      <w:r>
        <w:rPr>
          <w:sz w:val="32"/>
          <w:szCs w:val="32"/>
        </w:rPr>
        <w:t xml:space="preserve">The Holy Spirit indwells believers’ spirits—our inner man (2 Cor 4:16; Eph 3:16). </w:t>
      </w:r>
      <w:r w:rsidRPr="00074BCD">
        <w:rPr>
          <w:i/>
          <w:iCs/>
          <w:sz w:val="32"/>
          <w:szCs w:val="32"/>
        </w:rPr>
        <w:t>In what ways does the Holy Spirit interact with us and help us in our Christian lives?</w:t>
      </w:r>
    </w:p>
    <w:p w14:paraId="35B56526" w14:textId="7B5D6EE7" w:rsidR="002E3656" w:rsidRDefault="002E3656" w:rsidP="002E3656">
      <w:pPr>
        <w:pStyle w:val="ListParagraph"/>
        <w:ind w:left="720"/>
        <w:rPr>
          <w:sz w:val="32"/>
          <w:szCs w:val="32"/>
        </w:rPr>
      </w:pPr>
      <w:r>
        <w:rPr>
          <w:sz w:val="32"/>
          <w:szCs w:val="32"/>
        </w:rPr>
        <w:t xml:space="preserve"> </w:t>
      </w:r>
    </w:p>
    <w:p w14:paraId="14B016C0" w14:textId="6E7B4CC5" w:rsidR="002E3656" w:rsidRPr="00074BCD" w:rsidRDefault="002C4050" w:rsidP="002E3656">
      <w:pPr>
        <w:pStyle w:val="ListParagraph"/>
        <w:numPr>
          <w:ilvl w:val="0"/>
          <w:numId w:val="5"/>
        </w:numPr>
        <w:rPr>
          <w:sz w:val="32"/>
          <w:szCs w:val="32"/>
        </w:rPr>
      </w:pPr>
      <w:r>
        <w:rPr>
          <w:sz w:val="32"/>
          <w:szCs w:val="32"/>
        </w:rPr>
        <w:t xml:space="preserve">An </w:t>
      </w:r>
      <w:r w:rsidR="00074BCD" w:rsidRPr="00074BCD">
        <w:rPr>
          <w:sz w:val="32"/>
          <w:szCs w:val="32"/>
        </w:rPr>
        <w:t>important ministr</w:t>
      </w:r>
      <w:r>
        <w:rPr>
          <w:sz w:val="32"/>
          <w:szCs w:val="32"/>
        </w:rPr>
        <w:t>y</w:t>
      </w:r>
      <w:r w:rsidR="00074BCD" w:rsidRPr="00074BCD">
        <w:rPr>
          <w:sz w:val="32"/>
          <w:szCs w:val="32"/>
        </w:rPr>
        <w:t xml:space="preserve"> of the Holy Spirit </w:t>
      </w:r>
      <w:r>
        <w:rPr>
          <w:sz w:val="32"/>
          <w:szCs w:val="32"/>
        </w:rPr>
        <w:t>is</w:t>
      </w:r>
      <w:r w:rsidR="00074BCD" w:rsidRPr="00074BCD">
        <w:rPr>
          <w:sz w:val="32"/>
          <w:szCs w:val="32"/>
        </w:rPr>
        <w:t xml:space="preserve"> to convict people of sin </w:t>
      </w:r>
      <w:r w:rsidR="00074BCD">
        <w:rPr>
          <w:sz w:val="32"/>
          <w:szCs w:val="32"/>
        </w:rPr>
        <w:t xml:space="preserve">toward repentance </w:t>
      </w:r>
      <w:r w:rsidR="00074BCD" w:rsidRPr="00074BCD">
        <w:rPr>
          <w:sz w:val="32"/>
          <w:szCs w:val="32"/>
        </w:rPr>
        <w:t>(John 16:8-11)</w:t>
      </w:r>
      <w:r>
        <w:rPr>
          <w:sz w:val="32"/>
          <w:szCs w:val="32"/>
        </w:rPr>
        <w:t xml:space="preserve">. </w:t>
      </w:r>
      <w:r w:rsidRPr="002C4050">
        <w:rPr>
          <w:i/>
          <w:iCs/>
          <w:sz w:val="32"/>
          <w:szCs w:val="32"/>
        </w:rPr>
        <w:t>Describe what the Holy Spirit’s conviction of sin feels like and how He helps you overcome sinful patterns of thought, attitude, or behavior.</w:t>
      </w:r>
    </w:p>
    <w:p w14:paraId="111C0049" w14:textId="7412EA36" w:rsidR="002E3656" w:rsidRDefault="002E3656" w:rsidP="002E3656">
      <w:pPr>
        <w:pStyle w:val="ListParagraph"/>
        <w:ind w:left="720"/>
        <w:rPr>
          <w:sz w:val="32"/>
          <w:szCs w:val="32"/>
        </w:rPr>
      </w:pPr>
      <w:r>
        <w:rPr>
          <w:sz w:val="32"/>
          <w:szCs w:val="32"/>
        </w:rPr>
        <w:t xml:space="preserve"> </w:t>
      </w:r>
    </w:p>
    <w:p w14:paraId="05DABDC8" w14:textId="1C9BAB21" w:rsidR="002E3656" w:rsidRDefault="002C4050" w:rsidP="002E3656">
      <w:pPr>
        <w:pStyle w:val="ListParagraph"/>
        <w:numPr>
          <w:ilvl w:val="0"/>
          <w:numId w:val="5"/>
        </w:numPr>
        <w:rPr>
          <w:sz w:val="32"/>
          <w:szCs w:val="32"/>
        </w:rPr>
      </w:pPr>
      <w:r>
        <w:rPr>
          <w:sz w:val="32"/>
          <w:szCs w:val="32"/>
        </w:rPr>
        <w:t xml:space="preserve">The Holy Spirit empowers believers to live the Christian life (Phil 2:13).  </w:t>
      </w:r>
      <w:r w:rsidR="006E7DBA" w:rsidRPr="006E7DBA">
        <w:rPr>
          <w:i/>
          <w:iCs/>
          <w:sz w:val="32"/>
          <w:szCs w:val="32"/>
        </w:rPr>
        <w:t xml:space="preserve">Describe an experience where God replaced a former weakness in your life with a new desire and the strength to obey Him. </w:t>
      </w:r>
    </w:p>
    <w:p w14:paraId="14F45571" w14:textId="4265846A" w:rsidR="002E3656" w:rsidRPr="006E7DBA" w:rsidRDefault="002E3656" w:rsidP="006E7DBA">
      <w:pPr>
        <w:rPr>
          <w:sz w:val="32"/>
          <w:szCs w:val="32"/>
        </w:rPr>
      </w:pPr>
      <w:r w:rsidRPr="006E7DBA">
        <w:rPr>
          <w:sz w:val="32"/>
          <w:szCs w:val="32"/>
        </w:rPr>
        <w:t xml:space="preserve"> </w:t>
      </w:r>
    </w:p>
    <w:p w14:paraId="6C26A425" w14:textId="37955F64" w:rsidR="0028446E" w:rsidRDefault="006E7DBA" w:rsidP="00800F74">
      <w:pPr>
        <w:pStyle w:val="ListParagraph"/>
        <w:numPr>
          <w:ilvl w:val="0"/>
          <w:numId w:val="5"/>
        </w:numPr>
        <w:rPr>
          <w:sz w:val="32"/>
          <w:szCs w:val="32"/>
        </w:rPr>
      </w:pPr>
      <w:r>
        <w:rPr>
          <w:sz w:val="32"/>
          <w:szCs w:val="32"/>
        </w:rPr>
        <w:t>For the genuine believer in Christ, our “relationship” with the Holy Spirit can never be severed (John 14:16), though our sense of “fellowship”</w:t>
      </w:r>
      <w:r w:rsidR="00800F74">
        <w:rPr>
          <w:sz w:val="32"/>
          <w:szCs w:val="32"/>
        </w:rPr>
        <w:t xml:space="preserve"> or intimate closeness</w:t>
      </w:r>
      <w:r>
        <w:rPr>
          <w:sz w:val="32"/>
          <w:szCs w:val="32"/>
        </w:rPr>
        <w:t xml:space="preserve"> with the Spirit can</w:t>
      </w:r>
      <w:r w:rsidR="00800F74">
        <w:rPr>
          <w:sz w:val="32"/>
          <w:szCs w:val="32"/>
        </w:rPr>
        <w:t xml:space="preserve"> (Eph 4:30; 1 </w:t>
      </w:r>
      <w:proofErr w:type="spellStart"/>
      <w:r w:rsidR="00800F74">
        <w:rPr>
          <w:sz w:val="32"/>
          <w:szCs w:val="32"/>
        </w:rPr>
        <w:t>Thess</w:t>
      </w:r>
      <w:proofErr w:type="spellEnd"/>
      <w:r w:rsidR="00800F74">
        <w:rPr>
          <w:sz w:val="32"/>
          <w:szCs w:val="32"/>
        </w:rPr>
        <w:t xml:space="preserve"> 5:19)</w:t>
      </w:r>
      <w:r>
        <w:rPr>
          <w:sz w:val="32"/>
          <w:szCs w:val="32"/>
        </w:rPr>
        <w:t>.</w:t>
      </w:r>
      <w:r w:rsidR="002E3656">
        <w:rPr>
          <w:sz w:val="32"/>
          <w:szCs w:val="32"/>
        </w:rPr>
        <w:t xml:space="preserve"> </w:t>
      </w:r>
      <w:r>
        <w:rPr>
          <w:i/>
          <w:iCs/>
          <w:sz w:val="32"/>
          <w:szCs w:val="32"/>
        </w:rPr>
        <w:t xml:space="preserve"> Explain your understanding and experience of this truth</w:t>
      </w:r>
      <w:r>
        <w:rPr>
          <w:sz w:val="32"/>
          <w:szCs w:val="32"/>
        </w:rPr>
        <w:t>.</w:t>
      </w:r>
    </w:p>
    <w:p w14:paraId="78794648" w14:textId="77777777" w:rsidR="00800F74" w:rsidRPr="00800F74" w:rsidRDefault="00800F74" w:rsidP="00800F74">
      <w:pPr>
        <w:rPr>
          <w:sz w:val="32"/>
          <w:szCs w:val="32"/>
        </w:rPr>
      </w:pPr>
    </w:p>
    <w:p w14:paraId="21740B6A" w14:textId="3CF6710F" w:rsidR="0028446E" w:rsidRPr="00754FD2" w:rsidRDefault="0028446E" w:rsidP="0028446E">
      <w:pPr>
        <w:jc w:val="center"/>
        <w:rPr>
          <w:sz w:val="44"/>
          <w:szCs w:val="44"/>
        </w:rPr>
      </w:pPr>
      <w:r w:rsidRPr="00754FD2">
        <w:rPr>
          <w:sz w:val="44"/>
          <w:szCs w:val="44"/>
        </w:rPr>
        <w:lastRenderedPageBreak/>
        <w:t xml:space="preserve">The </w:t>
      </w:r>
      <w:r w:rsidR="009A182B">
        <w:rPr>
          <w:sz w:val="44"/>
          <w:szCs w:val="44"/>
        </w:rPr>
        <w:t>Holy Spirit</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3B1D96" w:rsidRDefault="00E26979" w:rsidP="003B1D96">
      <w:pPr>
        <w:pStyle w:val="ListParagraph"/>
        <w:numPr>
          <w:ilvl w:val="0"/>
          <w:numId w:val="7"/>
        </w:numPr>
        <w:rPr>
          <w:sz w:val="32"/>
          <w:szCs w:val="32"/>
        </w:rPr>
      </w:pPr>
      <w:r>
        <w:rPr>
          <w:sz w:val="32"/>
          <w:szCs w:val="32"/>
        </w:rPr>
        <w:t>Mentor’s</w:t>
      </w:r>
      <w:r w:rsidR="0028446E" w:rsidRPr="003B1D96">
        <w:rPr>
          <w:sz w:val="32"/>
          <w:szCs w:val="32"/>
        </w:rPr>
        <w:t xml:space="preserve"> Introduction of the Lesson Topic (:05)</w:t>
      </w:r>
    </w:p>
    <w:p w14:paraId="4509ECB7" w14:textId="3E84A6A7" w:rsidR="003B1D96" w:rsidRDefault="0028446E" w:rsidP="003B1D96">
      <w:pPr>
        <w:pStyle w:val="ListParagraph"/>
        <w:numPr>
          <w:ilvl w:val="0"/>
          <w:numId w:val="4"/>
        </w:numPr>
        <w:rPr>
          <w:i/>
          <w:iCs/>
          <w:sz w:val="32"/>
          <w:szCs w:val="32"/>
        </w:rPr>
      </w:pPr>
      <w:r w:rsidRPr="00885291">
        <w:rPr>
          <w:i/>
          <w:iCs/>
          <w:sz w:val="32"/>
          <w:szCs w:val="32"/>
        </w:rPr>
        <w:t xml:space="preserve">Create an introduction from the </w:t>
      </w:r>
      <w:hyperlink r:id="rId13" w:history="1">
        <w:r w:rsidR="009A182B" w:rsidRPr="009A182B">
          <w:rPr>
            <w:rStyle w:val="Hyperlink"/>
            <w:i/>
            <w:iCs/>
            <w:sz w:val="32"/>
            <w:szCs w:val="32"/>
          </w:rPr>
          <w:t>Holy Spirit</w:t>
        </w:r>
        <w:r w:rsidRPr="009A182B">
          <w:rPr>
            <w:rStyle w:val="Hyperlink"/>
            <w:i/>
            <w:iCs/>
            <w:sz w:val="32"/>
            <w:szCs w:val="32"/>
          </w:rPr>
          <w:t xml:space="preserve"> statement</w:t>
        </w:r>
      </w:hyperlink>
      <w:r w:rsidRPr="00885291">
        <w:rPr>
          <w:i/>
          <w:iCs/>
          <w:sz w:val="32"/>
          <w:szCs w:val="32"/>
        </w:rPr>
        <w:t xml:space="preserve"> </w:t>
      </w:r>
    </w:p>
    <w:p w14:paraId="103BA8EB" w14:textId="152BA4B8" w:rsidR="003B1D96" w:rsidRPr="003B1D96" w:rsidRDefault="003B1D96" w:rsidP="003B1D96">
      <w:pPr>
        <w:pStyle w:val="ListParagraph"/>
        <w:ind w:left="1800"/>
        <w:rPr>
          <w:sz w:val="32"/>
          <w:szCs w:val="32"/>
        </w:rPr>
      </w:pPr>
    </w:p>
    <w:p w14:paraId="26DAE4C9" w14:textId="27FF68A1" w:rsidR="0028446E" w:rsidRPr="003B1D96" w:rsidRDefault="0028446E" w:rsidP="003B1D96">
      <w:pPr>
        <w:pStyle w:val="ListParagraph"/>
        <w:numPr>
          <w:ilvl w:val="0"/>
          <w:numId w:val="7"/>
        </w:numPr>
        <w:rPr>
          <w:sz w:val="32"/>
          <w:szCs w:val="32"/>
        </w:rPr>
      </w:pPr>
      <w:r w:rsidRPr="003B1D96">
        <w:rPr>
          <w:sz w:val="32"/>
          <w:szCs w:val="32"/>
        </w:rPr>
        <w:t>View the Lesson Video (:15)</w:t>
      </w:r>
    </w:p>
    <w:p w14:paraId="3687BF99" w14:textId="1C3FC07D"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4" w:history="1">
        <w:r w:rsidR="009A182B">
          <w:rPr>
            <w:rStyle w:val="Hyperlink"/>
            <w:i/>
            <w:iCs/>
            <w:sz w:val="32"/>
            <w:szCs w:val="32"/>
          </w:rPr>
          <w:t>Holy Spirit</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6F6A8027" w:rsidR="003B0ACB" w:rsidRDefault="003B0ACB" w:rsidP="003B0ACB">
      <w:pPr>
        <w:jc w:val="center"/>
        <w:rPr>
          <w:sz w:val="44"/>
          <w:szCs w:val="44"/>
        </w:rPr>
      </w:pPr>
      <w:r w:rsidRPr="002E3656">
        <w:rPr>
          <w:sz w:val="44"/>
          <w:szCs w:val="44"/>
        </w:rPr>
        <w:lastRenderedPageBreak/>
        <w:t xml:space="preserve">The </w:t>
      </w:r>
      <w:r w:rsidR="009A182B">
        <w:rPr>
          <w:sz w:val="44"/>
          <w:szCs w:val="44"/>
        </w:rPr>
        <w:t>Holy Spirit</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2A13DA93" w:rsidR="003B0ACB" w:rsidRPr="002E3656" w:rsidRDefault="007F60DA" w:rsidP="003B0ACB">
      <w:pPr>
        <w:jc w:val="center"/>
        <w:rPr>
          <w:i/>
          <w:iCs/>
          <w:sz w:val="32"/>
          <w:szCs w:val="32"/>
        </w:rPr>
      </w:pPr>
      <w:r>
        <w:rPr>
          <w:i/>
          <w:iCs/>
          <w:sz w:val="32"/>
          <w:szCs w:val="32"/>
        </w:rPr>
        <w:t xml:space="preserve">Use the following questions to examine ordination candidates and to challenge ministry mentees. </w:t>
      </w:r>
      <w:r w:rsidR="003B0ACB">
        <w:rPr>
          <w:i/>
          <w:iCs/>
          <w:sz w:val="32"/>
          <w:szCs w:val="32"/>
        </w:rPr>
        <w:t>Encourage them to discuss their answers to the following questions related to this study. As they share ideas and formulate answers to the questions, encourage them to incorporate key scripture verses that relate directly or indirectly to the Bible study.  Be prepared to give guidance as needed.</w:t>
      </w:r>
    </w:p>
    <w:p w14:paraId="3654E75A" w14:textId="77777777" w:rsidR="003B0ACB" w:rsidRDefault="003B0ACB" w:rsidP="003B0ACB">
      <w:pPr>
        <w:rPr>
          <w:sz w:val="32"/>
          <w:szCs w:val="32"/>
        </w:rPr>
      </w:pPr>
    </w:p>
    <w:p w14:paraId="723C31B9" w14:textId="77777777" w:rsidR="003B0ACB" w:rsidRDefault="003B0ACB" w:rsidP="003B0ACB">
      <w:pPr>
        <w:pStyle w:val="ListParagraph"/>
        <w:ind w:left="720"/>
        <w:rPr>
          <w:sz w:val="32"/>
          <w:szCs w:val="32"/>
        </w:rPr>
      </w:pPr>
      <w:r>
        <w:rPr>
          <w:sz w:val="32"/>
          <w:szCs w:val="32"/>
        </w:rPr>
        <w:t xml:space="preserve"> </w:t>
      </w:r>
    </w:p>
    <w:p w14:paraId="31B3DF96" w14:textId="3AC2D72F" w:rsidR="003B0ACB" w:rsidRPr="00782DB2" w:rsidRDefault="007F60DA" w:rsidP="00782DB2">
      <w:pPr>
        <w:pStyle w:val="ListParagraph"/>
        <w:numPr>
          <w:ilvl w:val="0"/>
          <w:numId w:val="8"/>
        </w:numPr>
        <w:rPr>
          <w:sz w:val="32"/>
          <w:szCs w:val="32"/>
        </w:rPr>
      </w:pPr>
      <w:r>
        <w:rPr>
          <w:sz w:val="32"/>
          <w:szCs w:val="32"/>
        </w:rPr>
        <w:t xml:space="preserve">The Holy Spirit existed from eternity and was involved in the creation of the World (Gen 1:2).  He also makes people “new creations” when they believe in Christ </w:t>
      </w:r>
      <w:r w:rsidR="009A5DC9">
        <w:rPr>
          <w:sz w:val="32"/>
          <w:szCs w:val="32"/>
        </w:rPr>
        <w:t xml:space="preserve">by dwelling within them forever </w:t>
      </w:r>
      <w:r>
        <w:rPr>
          <w:sz w:val="32"/>
          <w:szCs w:val="32"/>
        </w:rPr>
        <w:t>(</w:t>
      </w:r>
      <w:r w:rsidR="009A5DC9">
        <w:rPr>
          <w:sz w:val="32"/>
          <w:szCs w:val="32"/>
        </w:rPr>
        <w:t>Acts 2:38; 1 Cor 3:16; Rom 8:9).</w:t>
      </w:r>
      <w:r w:rsidR="00782DB2">
        <w:rPr>
          <w:sz w:val="32"/>
          <w:szCs w:val="32"/>
        </w:rPr>
        <w:t xml:space="preserve"> </w:t>
      </w:r>
      <w:r w:rsidR="00782DB2">
        <w:rPr>
          <w:i/>
          <w:iCs/>
          <w:sz w:val="32"/>
          <w:szCs w:val="32"/>
        </w:rPr>
        <w:t>In what way are believers made new in Christ?  Exactly how does God change us?</w:t>
      </w:r>
    </w:p>
    <w:p w14:paraId="5C95505D" w14:textId="77777777" w:rsidR="003B0ACB" w:rsidRDefault="003B0ACB" w:rsidP="003B0ACB">
      <w:pPr>
        <w:pStyle w:val="ListParagraph"/>
        <w:ind w:left="720"/>
        <w:rPr>
          <w:sz w:val="32"/>
          <w:szCs w:val="32"/>
        </w:rPr>
      </w:pPr>
      <w:r>
        <w:rPr>
          <w:sz w:val="32"/>
          <w:szCs w:val="32"/>
        </w:rPr>
        <w:t xml:space="preserve"> </w:t>
      </w:r>
    </w:p>
    <w:p w14:paraId="0A6667C9" w14:textId="79CC69B3" w:rsidR="003B0ACB" w:rsidRPr="00782DB2" w:rsidRDefault="00800F74" w:rsidP="00782DB2">
      <w:pPr>
        <w:pStyle w:val="ListParagraph"/>
        <w:numPr>
          <w:ilvl w:val="0"/>
          <w:numId w:val="8"/>
        </w:numPr>
        <w:rPr>
          <w:i/>
          <w:iCs/>
          <w:sz w:val="32"/>
          <w:szCs w:val="32"/>
        </w:rPr>
      </w:pPr>
      <w:r>
        <w:rPr>
          <w:sz w:val="32"/>
          <w:szCs w:val="32"/>
        </w:rPr>
        <w:t>Each Person of the Trinity (Father, Son, and Holy Spirit)</w:t>
      </w:r>
      <w:r w:rsidR="00782DB2">
        <w:rPr>
          <w:sz w:val="32"/>
          <w:szCs w:val="32"/>
        </w:rPr>
        <w:t xml:space="preserve"> performs certain roles or ministries.  </w:t>
      </w:r>
      <w:r w:rsidR="00782DB2" w:rsidRPr="00782DB2">
        <w:rPr>
          <w:i/>
          <w:iCs/>
          <w:sz w:val="32"/>
          <w:szCs w:val="32"/>
        </w:rPr>
        <w:t>Drawing from scripture, name some of the important activities or ministries that the Holy Spirit performs in believers’ lives.</w:t>
      </w:r>
      <w:r w:rsidR="00FF43F8">
        <w:rPr>
          <w:i/>
          <w:iCs/>
          <w:sz w:val="32"/>
          <w:szCs w:val="32"/>
        </w:rPr>
        <w:t xml:space="preserve"> What are examples of His ministries in unbelievers’ lives?</w:t>
      </w:r>
    </w:p>
    <w:p w14:paraId="15A83568" w14:textId="77777777" w:rsidR="003B0ACB" w:rsidRDefault="003B0ACB" w:rsidP="003B0ACB">
      <w:pPr>
        <w:pStyle w:val="ListParagraph"/>
        <w:ind w:left="720"/>
        <w:rPr>
          <w:sz w:val="32"/>
          <w:szCs w:val="32"/>
        </w:rPr>
      </w:pPr>
      <w:r>
        <w:rPr>
          <w:sz w:val="32"/>
          <w:szCs w:val="32"/>
        </w:rPr>
        <w:t xml:space="preserve"> </w:t>
      </w:r>
    </w:p>
    <w:p w14:paraId="711590C6" w14:textId="559BEB3A" w:rsidR="003B0ACB" w:rsidRDefault="00FF43F8" w:rsidP="003B0ACB">
      <w:pPr>
        <w:pStyle w:val="ListParagraph"/>
        <w:numPr>
          <w:ilvl w:val="0"/>
          <w:numId w:val="8"/>
        </w:numPr>
        <w:rPr>
          <w:sz w:val="32"/>
          <w:szCs w:val="32"/>
        </w:rPr>
      </w:pPr>
      <w:r>
        <w:rPr>
          <w:sz w:val="32"/>
          <w:szCs w:val="32"/>
        </w:rPr>
        <w:t xml:space="preserve">The Holy Spirit takes up residence in the body of each believer (1 Cor 6:19).  </w:t>
      </w:r>
      <w:r w:rsidRPr="00014585">
        <w:rPr>
          <w:i/>
          <w:iCs/>
          <w:sz w:val="32"/>
          <w:szCs w:val="32"/>
        </w:rPr>
        <w:t xml:space="preserve">How does God living within us impact our daily Christian lives—and what does His presence in us </w:t>
      </w:r>
      <w:r w:rsidR="00014585" w:rsidRPr="00014585">
        <w:rPr>
          <w:i/>
          <w:iCs/>
          <w:sz w:val="32"/>
          <w:szCs w:val="32"/>
        </w:rPr>
        <w:t>guarantee following our ultimate physical death?</w:t>
      </w:r>
    </w:p>
    <w:p w14:paraId="71FCD141" w14:textId="4070DBFF" w:rsidR="003B0ACB" w:rsidRPr="00014585" w:rsidRDefault="003B0ACB" w:rsidP="00014585">
      <w:pPr>
        <w:rPr>
          <w:sz w:val="32"/>
          <w:szCs w:val="32"/>
        </w:rPr>
      </w:pPr>
    </w:p>
    <w:p w14:paraId="0C89D671" w14:textId="4F74508B" w:rsidR="00272BAA" w:rsidRPr="00272BAA" w:rsidRDefault="00014585" w:rsidP="00272BAA">
      <w:pPr>
        <w:pStyle w:val="ListParagraph"/>
        <w:numPr>
          <w:ilvl w:val="0"/>
          <w:numId w:val="8"/>
        </w:numPr>
        <w:rPr>
          <w:sz w:val="32"/>
          <w:szCs w:val="32"/>
        </w:rPr>
      </w:pPr>
      <w:r>
        <w:rPr>
          <w:sz w:val="32"/>
          <w:szCs w:val="32"/>
        </w:rPr>
        <w:t xml:space="preserve">The Bible describes the “indwelling” of the Spirit in us (Rom 8:9) and the “filling” of the Spirit (Eph 5:18). </w:t>
      </w:r>
      <w:r w:rsidRPr="00014585">
        <w:rPr>
          <w:i/>
          <w:iCs/>
          <w:sz w:val="32"/>
          <w:szCs w:val="32"/>
        </w:rPr>
        <w:t xml:space="preserve"> Discuss both</w:t>
      </w:r>
      <w:r w:rsidR="00272BAA">
        <w:rPr>
          <w:i/>
          <w:iCs/>
          <w:sz w:val="32"/>
          <w:szCs w:val="32"/>
        </w:rPr>
        <w:t xml:space="preserve">— </w:t>
      </w:r>
      <w:r w:rsidRPr="00014585">
        <w:rPr>
          <w:i/>
          <w:iCs/>
          <w:sz w:val="32"/>
          <w:szCs w:val="32"/>
        </w:rPr>
        <w:t>and how each works.</w:t>
      </w:r>
    </w:p>
    <w:p w14:paraId="1EF46C25" w14:textId="77777777" w:rsidR="00272BAA" w:rsidRPr="00272BAA" w:rsidRDefault="00272BAA" w:rsidP="00272BAA">
      <w:pPr>
        <w:pStyle w:val="ListParagraph"/>
        <w:rPr>
          <w:sz w:val="32"/>
          <w:szCs w:val="32"/>
        </w:rPr>
      </w:pPr>
    </w:p>
    <w:p w14:paraId="48ACB635" w14:textId="636749DF" w:rsidR="00401163" w:rsidRPr="00272BAA" w:rsidRDefault="00014585" w:rsidP="00272BAA">
      <w:pPr>
        <w:pStyle w:val="ListParagraph"/>
        <w:numPr>
          <w:ilvl w:val="0"/>
          <w:numId w:val="8"/>
        </w:numPr>
        <w:rPr>
          <w:sz w:val="32"/>
          <w:szCs w:val="32"/>
        </w:rPr>
      </w:pPr>
      <w:r w:rsidRPr="00272BAA">
        <w:rPr>
          <w:sz w:val="32"/>
          <w:szCs w:val="32"/>
        </w:rPr>
        <w:t xml:space="preserve">The Holy Spirit gives us power for boldness in proclaiming our faith in </w:t>
      </w:r>
      <w:r w:rsidR="00272BAA" w:rsidRPr="00272BAA">
        <w:rPr>
          <w:sz w:val="32"/>
          <w:szCs w:val="32"/>
        </w:rPr>
        <w:t xml:space="preserve">both </w:t>
      </w:r>
      <w:r w:rsidRPr="00272BAA">
        <w:rPr>
          <w:sz w:val="32"/>
          <w:szCs w:val="32"/>
        </w:rPr>
        <w:t>word (</w:t>
      </w:r>
      <w:r w:rsidR="00272BAA" w:rsidRPr="00272BAA">
        <w:rPr>
          <w:sz w:val="32"/>
          <w:szCs w:val="32"/>
        </w:rPr>
        <w:t>Acts 4:8) and deed (Phil 2:13).</w:t>
      </w:r>
      <w:r w:rsidR="003B0ACB" w:rsidRPr="00272BAA">
        <w:rPr>
          <w:i/>
          <w:iCs/>
          <w:sz w:val="32"/>
          <w:szCs w:val="32"/>
        </w:rPr>
        <w:t xml:space="preserve"> </w:t>
      </w:r>
      <w:r w:rsidR="00272BAA" w:rsidRPr="00272BAA">
        <w:rPr>
          <w:i/>
          <w:iCs/>
          <w:sz w:val="32"/>
          <w:szCs w:val="32"/>
        </w:rPr>
        <w:t>Explain your understanding of the mechanics of how God’s Spirit imparts boldness in our witness and power in our living.</w:t>
      </w:r>
    </w:p>
    <w:p w14:paraId="24D6F42F" w14:textId="77777777" w:rsidR="00401163" w:rsidRDefault="00401163">
      <w:pPr>
        <w:pStyle w:val="BodyText"/>
        <w:rPr>
          <w:sz w:val="20"/>
        </w:rPr>
      </w:pP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440479B2" w14:textId="77777777" w:rsidR="00401163" w:rsidRDefault="00401163">
      <w:pPr>
        <w:pStyle w:val="BodyText"/>
        <w:rPr>
          <w:sz w:val="20"/>
        </w:rPr>
      </w:pPr>
    </w:p>
    <w:p w14:paraId="7ABD7189" w14:textId="77777777" w:rsidR="00401163" w:rsidRDefault="00401163">
      <w:pPr>
        <w:pStyle w:val="BodyText"/>
        <w:rPr>
          <w:sz w:val="20"/>
        </w:rPr>
      </w:pPr>
    </w:p>
    <w:p w14:paraId="50B986BC" w14:textId="77777777" w:rsidR="00401163" w:rsidRDefault="00401163">
      <w:pPr>
        <w:pStyle w:val="BodyText"/>
        <w:rPr>
          <w:sz w:val="20"/>
        </w:rPr>
      </w:pPr>
    </w:p>
    <w:p w14:paraId="7872BEC6" w14:textId="77777777" w:rsidR="00401163" w:rsidRDefault="00401163">
      <w:pPr>
        <w:pStyle w:val="BodyText"/>
        <w:rPr>
          <w:sz w:val="20"/>
        </w:rPr>
      </w:pPr>
    </w:p>
    <w:p w14:paraId="650DA205" w14:textId="77777777" w:rsidR="00401163" w:rsidRDefault="00401163">
      <w:pPr>
        <w:pStyle w:val="BodyText"/>
        <w:rPr>
          <w:sz w:val="20"/>
        </w:rPr>
      </w:pPr>
    </w:p>
    <w:p w14:paraId="570D8FD4"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FE5B37">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FE5B37">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FE5B37">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FE5B37">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971549" cy="438149"/>
                    </a:xfrm>
                    <a:prstGeom prst="rect">
                      <a:avLst/>
                    </a:prstGeom>
                  </pic:spPr>
                </pic:pic>
              </a:graphicData>
            </a:graphic>
          </wp:anchor>
        </w:drawing>
      </w:r>
      <w:hyperlink r:id="rId16">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6465" w14:textId="77777777" w:rsidR="00CF6798" w:rsidRDefault="00CF6798" w:rsidP="001A206C">
      <w:r>
        <w:separator/>
      </w:r>
    </w:p>
  </w:endnote>
  <w:endnote w:type="continuationSeparator" w:id="0">
    <w:p w14:paraId="4273A692" w14:textId="77777777" w:rsidR="00CF6798" w:rsidRDefault="00CF6798"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8E30" w14:textId="77777777" w:rsidR="00CF6798" w:rsidRDefault="00CF6798" w:rsidP="001A206C">
      <w:r>
        <w:separator/>
      </w:r>
    </w:p>
  </w:footnote>
  <w:footnote w:type="continuationSeparator" w:id="0">
    <w:p w14:paraId="19AB34FC" w14:textId="77777777" w:rsidR="00CF6798" w:rsidRDefault="00CF6798"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1955944">
    <w:abstractNumId w:val="2"/>
  </w:num>
  <w:num w:numId="2" w16cid:durableId="1708021934">
    <w:abstractNumId w:val="6"/>
  </w:num>
  <w:num w:numId="3" w16cid:durableId="303434942">
    <w:abstractNumId w:val="0"/>
  </w:num>
  <w:num w:numId="4" w16cid:durableId="549879605">
    <w:abstractNumId w:val="7"/>
  </w:num>
  <w:num w:numId="5" w16cid:durableId="1766535499">
    <w:abstractNumId w:val="5"/>
  </w:num>
  <w:num w:numId="6" w16cid:durableId="137117625">
    <w:abstractNumId w:val="4"/>
  </w:num>
  <w:num w:numId="7" w16cid:durableId="1535191727">
    <w:abstractNumId w:val="3"/>
  </w:num>
  <w:num w:numId="8" w16cid:durableId="140171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14585"/>
    <w:rsid w:val="00074BCD"/>
    <w:rsid w:val="00097AAB"/>
    <w:rsid w:val="000B7ED1"/>
    <w:rsid w:val="00101753"/>
    <w:rsid w:val="001A206C"/>
    <w:rsid w:val="00272BAA"/>
    <w:rsid w:val="0028446E"/>
    <w:rsid w:val="002C4050"/>
    <w:rsid w:val="002E3656"/>
    <w:rsid w:val="003243CC"/>
    <w:rsid w:val="003B0ACB"/>
    <w:rsid w:val="003B1D96"/>
    <w:rsid w:val="00401163"/>
    <w:rsid w:val="00477951"/>
    <w:rsid w:val="00493CA9"/>
    <w:rsid w:val="0057603E"/>
    <w:rsid w:val="006E7DBA"/>
    <w:rsid w:val="007231D4"/>
    <w:rsid w:val="00754FD2"/>
    <w:rsid w:val="00782DB2"/>
    <w:rsid w:val="007B4979"/>
    <w:rsid w:val="007E4F89"/>
    <w:rsid w:val="007F3AE5"/>
    <w:rsid w:val="007F60DA"/>
    <w:rsid w:val="007F63B5"/>
    <w:rsid w:val="00800F74"/>
    <w:rsid w:val="00885291"/>
    <w:rsid w:val="008A3609"/>
    <w:rsid w:val="008D5DF8"/>
    <w:rsid w:val="00985735"/>
    <w:rsid w:val="009A182B"/>
    <w:rsid w:val="009A5DC9"/>
    <w:rsid w:val="009B16E6"/>
    <w:rsid w:val="00AD7492"/>
    <w:rsid w:val="00BB5399"/>
    <w:rsid w:val="00CF6798"/>
    <w:rsid w:val="00D4131A"/>
    <w:rsid w:val="00D8142B"/>
    <w:rsid w:val="00DD3977"/>
    <w:rsid w:val="00DD7D98"/>
    <w:rsid w:val="00DE7471"/>
    <w:rsid w:val="00E26979"/>
    <w:rsid w:val="00E96E9D"/>
    <w:rsid w:val="00ED293F"/>
    <w:rsid w:val="00F43F66"/>
    <w:rsid w:val="00F532E1"/>
    <w:rsid w:val="00FE5B37"/>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s/The-Holy-Spirit-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spirepas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Holy-Spirit-23.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hyperlink" Target="https://www.inspirepastors.org/module-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22B7-CEE5-4B82-A995-166D469A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6</cp:revision>
  <dcterms:created xsi:type="dcterms:W3CDTF">2022-07-07T03:49:00Z</dcterms:created>
  <dcterms:modified xsi:type="dcterms:W3CDTF">2022-07-09T03:03:00Z</dcterms:modified>
</cp:coreProperties>
</file>